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E7" w:rsidRDefault="000608EE" w:rsidP="005C63E7">
      <w:pPr>
        <w:spacing w:before="150" w:after="100" w:afterAutospacing="1" w:line="360" w:lineRule="auto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pt-BR"/>
        </w:rPr>
        <w:t>GAB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pt-BR"/>
        </w:rPr>
        <w:t>INETE DO PREFEITO</w:t>
      </w:r>
    </w:p>
    <w:p w:rsidR="000608EE" w:rsidRPr="003A1474" w:rsidRDefault="005C63E7" w:rsidP="005C63E7">
      <w:pPr>
        <w:spacing w:before="150" w:after="100" w:afterAutospacing="1" w:line="360" w:lineRule="auto"/>
        <w:outlineLvl w:val="4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3A1474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 xml:space="preserve">DECRETO Nº </w:t>
      </w:r>
      <w:r w:rsidR="00D66C9B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01</w:t>
      </w:r>
      <w:r w:rsidR="008D09E4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2</w:t>
      </w:r>
      <w:r w:rsidR="00F950BC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/2020</w:t>
      </w:r>
      <w:r w:rsidR="008D09E4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 xml:space="preserve"> – GPMU, </w:t>
      </w:r>
      <w:r w:rsidR="005674EC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 xml:space="preserve">DE </w:t>
      </w:r>
      <w:r w:rsidR="008D09E4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20</w:t>
      </w:r>
      <w:r w:rsidR="00F35976" w:rsidRPr="003A1474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 xml:space="preserve"> DE </w:t>
      </w:r>
      <w:r w:rsidR="00F950BC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MARÇO</w:t>
      </w:r>
      <w:r w:rsidR="00F35976" w:rsidRPr="003A1474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 xml:space="preserve"> DE 20</w:t>
      </w:r>
      <w:r w:rsidR="005674EC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20</w:t>
      </w:r>
      <w:r w:rsidR="00F35976" w:rsidRPr="003A1474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.</w:t>
      </w:r>
    </w:p>
    <w:p w:rsidR="000608EE" w:rsidRPr="000608EE" w:rsidRDefault="000608EE" w:rsidP="000608EE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 </w:t>
      </w:r>
    </w:p>
    <w:p w:rsidR="000608EE" w:rsidRDefault="00F950BC" w:rsidP="000608EE">
      <w:pPr>
        <w:spacing w:after="0" w:line="360" w:lineRule="auto"/>
        <w:ind w:left="3969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F950BC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DISPÕE SOBRE </w:t>
      </w:r>
      <w:r w:rsidR="005D50B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A SUSPENSÃO DA </w:t>
      </w:r>
      <w:r w:rsidR="005D50BB" w:rsidRPr="005D50BB"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pt-BR"/>
        </w:rPr>
        <w:t>“FEIRA LIVRE”</w:t>
      </w:r>
      <w:r w:rsidR="005D50B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NO MUNICÍPIO DE UPANEMA</w:t>
      </w: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.</w:t>
      </w:r>
    </w:p>
    <w:p w:rsidR="000608EE" w:rsidRPr="000608EE" w:rsidRDefault="000608EE" w:rsidP="000608EE">
      <w:pPr>
        <w:spacing w:after="0" w:line="360" w:lineRule="auto"/>
        <w:ind w:left="120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</w:p>
    <w:p w:rsidR="000608EE" w:rsidRPr="000608EE" w:rsidRDefault="000608EE" w:rsidP="000608EE">
      <w:pPr>
        <w:spacing w:after="0" w:line="360" w:lineRule="auto"/>
        <w:ind w:left="144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 </w:t>
      </w:r>
    </w:p>
    <w:p w:rsidR="00687629" w:rsidRDefault="000608EE" w:rsidP="000608EE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pt-BR"/>
        </w:rPr>
        <w:t xml:space="preserve">O PREFEITO MUNICIPAL DE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pt-BR"/>
        </w:rPr>
        <w:t>UPANEMA</w:t>
      </w:r>
      <w:r w:rsidRPr="000608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pt-BR"/>
        </w:rPr>
        <w:t>/RN</w:t>
      </w: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 no uso de suas atribuições legais, principalmente as que lhe conferem a Lei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320B6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Orgânica do Município no a</w:t>
      </w:r>
      <w:r w:rsidR="00EF4D58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rt. </w:t>
      </w:r>
      <w:r w:rsid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76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</w:t>
      </w:r>
      <w:r w:rsidR="00320B6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inciso</w:t>
      </w:r>
      <w:r w:rsid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IV e VIII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</w:t>
      </w:r>
      <w:r w:rsidR="00320B6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e</w:t>
      </w:r>
      <w:r w:rsidR="005D50B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seu parágrafo único</w:t>
      </w:r>
      <w:r w:rsid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</w:t>
      </w:r>
      <w:r w:rsidR="005D50B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e,</w:t>
      </w:r>
    </w:p>
    <w:p w:rsidR="00282264" w:rsidRDefault="00282264" w:rsidP="000608EE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</w:p>
    <w:p w:rsidR="00687629" w:rsidRDefault="00687629" w:rsidP="00687629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CONSIDERANDO que ao Poder Executivo cabe decidir sobre o expediente da Prefeitura Municipal e de seus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ó</w:t>
      </w:r>
      <w:r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rgãos vinculados;</w:t>
      </w:r>
    </w:p>
    <w:p w:rsidR="00687629" w:rsidRPr="00687629" w:rsidRDefault="00687629" w:rsidP="00687629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CONSIDERANDO o panorama mundial a respeito da elevada capacidade de propagação do novo coronavírus (COVID-19), dotado de potencial efetivo para causar surtos;</w:t>
      </w:r>
    </w:p>
    <w:p w:rsidR="00687629" w:rsidRDefault="00687629" w:rsidP="00687629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CONSIDERANDO o aumento exponencial dos casos do novo coronavírus (COVID-19) no Brasil;</w:t>
      </w:r>
    </w:p>
    <w:p w:rsidR="00DF7B1F" w:rsidRPr="00687629" w:rsidRDefault="00DF7B1F" w:rsidP="00687629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CONSIDERANDO a taxa de mortalidade da COVID-19, que se eleva entre idosos e pessoas portadoras de doenças crônicas;</w:t>
      </w:r>
    </w:p>
    <w:p w:rsidR="00687629" w:rsidRPr="00687629" w:rsidRDefault="00687629" w:rsidP="00687629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CONSIDERANDO o fato de a Organização Mundial de Saúde (OMS) ter declarado, em 11 de março de 2020, que a contaminação com o novo coronavírus (COVID-19) caracteriza pandemia;</w:t>
      </w:r>
    </w:p>
    <w:p w:rsidR="00687629" w:rsidRDefault="00687629" w:rsidP="00687629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CONSIDERANDO </w:t>
      </w:r>
      <w:r w:rsidR="00DF7B1F" w:rsidRPr="00DF7B1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a absoluta necessidade de adoção de medidas preventivas a fim de minimizar os efeitos da pandemia em questão, protegendo de forma</w:t>
      </w:r>
      <w:r w:rsidR="00DF7B1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DF7B1F" w:rsidRPr="00DF7B1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adequada a saúde e a vida da população </w:t>
      </w:r>
      <w:r w:rsidR="00DF7B1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upanemense</w:t>
      </w:r>
      <w:r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;</w:t>
      </w:r>
    </w:p>
    <w:p w:rsidR="00A96F41" w:rsidRDefault="00A96F41" w:rsidP="00687629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lastRenderedPageBreak/>
        <w:t xml:space="preserve">CONSIDERANDO a confirmação da presença do novo </w:t>
      </w:r>
      <w:r w:rsidRPr="00A96F41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coronavírus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Pr="00A96F41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(COVID-19) em território estadua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l;</w:t>
      </w:r>
    </w:p>
    <w:p w:rsidR="004633C0" w:rsidRDefault="004633C0" w:rsidP="00687629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4633C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CONSIDERANDO o </w:t>
      </w:r>
      <w:r w:rsidR="005D50B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D</w:t>
      </w:r>
      <w:r w:rsidRPr="004633C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ecreto 29.512, de 13 de março de 2020,</w:t>
      </w:r>
      <w:r w:rsidR="005D50B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e o Decreto 29.524, de 17 de março de 2020, ambos do Governo do Estado do Rio Grande do Norte,</w:t>
      </w:r>
      <w:r w:rsidRPr="004633C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que versa sobre medidas temporárias de prevenção ao contágio pelo novo coronavírus (COVID-19)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;</w:t>
      </w:r>
    </w:p>
    <w:p w:rsidR="004633C0" w:rsidRPr="00687629" w:rsidRDefault="004633C0" w:rsidP="00687629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4633C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CONSIDERANDO a recomendação do CRO-RN sobre a suspensão dos atendimentos odontológicos nas redes públicas e privadas de saúde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;</w:t>
      </w:r>
    </w:p>
    <w:p w:rsidR="00687629" w:rsidRDefault="00687629" w:rsidP="00687629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CONSIDERANDO a Lei Federal nº 13.979, de 6 de fevereiro de 2020 que estabeleceu a quarentena como forma de enfrentamento da emergência de saúde pública de importância internacional decorrente do coronavírus responsável pelo surto de 2019,</w:t>
      </w:r>
    </w:p>
    <w:p w:rsidR="000608EE" w:rsidRDefault="000608EE" w:rsidP="00BB77AA">
      <w:pPr>
        <w:spacing w:after="0" w:line="360" w:lineRule="auto"/>
        <w:ind w:left="1416" w:firstLine="708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</w:pP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DECRETA:</w:t>
      </w:r>
    </w:p>
    <w:p w:rsidR="007A3B69" w:rsidRPr="00BB77AA" w:rsidRDefault="007A3B69" w:rsidP="00BB77AA">
      <w:pPr>
        <w:spacing w:after="0" w:line="360" w:lineRule="auto"/>
        <w:ind w:left="1416" w:firstLine="708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</w:pPr>
    </w:p>
    <w:p w:rsidR="000608EE" w:rsidRDefault="000608EE" w:rsidP="000608EE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 </w:t>
      </w: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Art.</w:t>
      </w:r>
      <w:r w:rsid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 </w:t>
      </w: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1º</w:t>
      </w:r>
      <w:r w:rsidR="00BB77AA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</w:t>
      </w: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A96F41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F</w:t>
      </w:r>
      <w:r w:rsidR="005D50B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ica suspensa</w:t>
      </w:r>
      <w:r w:rsidR="00A96F41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pelo prazo de 15 (quinze) dias</w:t>
      </w:r>
      <w:r w:rsidR="005D50B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a “feira livre” realizada na zona urbana do Município de Upanema/RN.</w:t>
      </w:r>
    </w:p>
    <w:p w:rsidR="0035035C" w:rsidRPr="000608EE" w:rsidRDefault="0035035C" w:rsidP="0035035C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A201F1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Parágrafo único.</w:t>
      </w:r>
      <w:r w:rsidRPr="006E469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5D50B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O caput deste artigo não se aplica a </w:t>
      </w:r>
      <w:r w:rsidR="007A3B6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Farmácias, Postos de Combustíveis, Panificadoras,</w:t>
      </w:r>
      <w:r w:rsidR="00D2562C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Supermercados, Mercados e Mini</w:t>
      </w:r>
      <w:bookmarkStart w:id="0" w:name="_GoBack"/>
      <w:bookmarkEnd w:id="0"/>
      <w:r w:rsidR="007A3B6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mercados e assemelhados</w:t>
      </w:r>
      <w:r w:rsidRPr="006E469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.</w:t>
      </w:r>
    </w:p>
    <w:p w:rsidR="000608EE" w:rsidRPr="000608EE" w:rsidRDefault="0035035C" w:rsidP="000608EE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 </w:t>
      </w:r>
      <w:r w:rsidR="00F02A85" w:rsidRPr="00F02A8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Art. </w:t>
      </w:r>
      <w:r w:rsidR="007A3B69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2</w:t>
      </w:r>
      <w:r w:rsidR="00F02A85" w:rsidRPr="00F02A8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º -</w:t>
      </w:r>
      <w:r w:rsidR="00F02A85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5E26D3" w:rsidRPr="005E26D3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Este Decreto entra em vigor na data de sua publicação, </w:t>
      </w:r>
      <w:r w:rsidR="007A3B6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podendo ser prorrogado enquanto perdurar</w:t>
      </w:r>
      <w:r w:rsidR="005E26D3" w:rsidRPr="005E26D3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7A3B6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a</w:t>
      </w:r>
      <w:r w:rsidR="005E26D3" w:rsidRPr="005E26D3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Situação de Emergência de Saúde</w:t>
      </w:r>
      <w:r w:rsidR="005E26D3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5E26D3" w:rsidRPr="005E26D3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Pública de Importância Nacional, declarada por meio da Portaria nº 188/GM/MS,</w:t>
      </w:r>
      <w:r w:rsidR="005E26D3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5E26D3" w:rsidRPr="005E26D3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de 2020, </w:t>
      </w:r>
      <w:r w:rsidR="007A3B6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d</w:t>
      </w:r>
      <w:r w:rsidR="005E26D3" w:rsidRPr="005E26D3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o Ministério da Saúde</w:t>
      </w:r>
      <w:r w:rsidR="000608EE"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.</w:t>
      </w:r>
    </w:p>
    <w:p w:rsidR="000608EE" w:rsidRPr="000608EE" w:rsidRDefault="000608EE" w:rsidP="000608EE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 </w:t>
      </w:r>
    </w:p>
    <w:p w:rsidR="000608EE" w:rsidRPr="000608EE" w:rsidRDefault="000608EE" w:rsidP="000608EE">
      <w:pPr>
        <w:spacing w:after="0" w:line="360" w:lineRule="auto"/>
        <w:jc w:val="right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Gabinete do Prefeito de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Upanema/RN</w:t>
      </w:r>
      <w:r w:rsidRPr="00A74191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, </w:t>
      </w:r>
      <w:r w:rsidR="007A3B69">
        <w:rPr>
          <w:rFonts w:ascii="Palatino Linotype" w:eastAsia="Times New Roman" w:hAnsi="Palatino Linotype" w:cs="Times New Roman"/>
          <w:sz w:val="24"/>
          <w:szCs w:val="24"/>
          <w:lang w:eastAsia="pt-BR"/>
        </w:rPr>
        <w:t>20</w:t>
      </w:r>
      <w:r w:rsidR="00904B9F" w:rsidRPr="00A74191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</w:t>
      </w:r>
      <w:r w:rsidR="00E12DF9" w:rsidRPr="00A74191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de </w:t>
      </w:r>
      <w:r w:rsidR="007A3B69">
        <w:rPr>
          <w:rFonts w:ascii="Palatino Linotype" w:eastAsia="Times New Roman" w:hAnsi="Palatino Linotype" w:cs="Times New Roman"/>
          <w:sz w:val="24"/>
          <w:szCs w:val="24"/>
          <w:lang w:eastAsia="pt-BR"/>
        </w:rPr>
        <w:t>m</w:t>
      </w:r>
      <w:r w:rsidR="00273FEB">
        <w:rPr>
          <w:rFonts w:ascii="Palatino Linotype" w:eastAsia="Times New Roman" w:hAnsi="Palatino Linotype" w:cs="Times New Roman"/>
          <w:sz w:val="24"/>
          <w:szCs w:val="24"/>
          <w:lang w:eastAsia="pt-BR"/>
        </w:rPr>
        <w:t>arço</w:t>
      </w:r>
      <w:r w:rsidR="00EA3794" w:rsidRPr="00A74191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</w:t>
      </w:r>
      <w:r w:rsidR="00375238" w:rsidRPr="00A74191">
        <w:rPr>
          <w:rFonts w:ascii="Palatino Linotype" w:eastAsia="Times New Roman" w:hAnsi="Palatino Linotype" w:cs="Times New Roman"/>
          <w:sz w:val="24"/>
          <w:szCs w:val="24"/>
          <w:lang w:eastAsia="pt-BR"/>
        </w:rPr>
        <w:t>de 20</w:t>
      </w:r>
      <w:r w:rsidR="00A201F1">
        <w:rPr>
          <w:rFonts w:ascii="Palatino Linotype" w:eastAsia="Times New Roman" w:hAnsi="Palatino Linotype" w:cs="Times New Roman"/>
          <w:sz w:val="24"/>
          <w:szCs w:val="24"/>
          <w:lang w:eastAsia="pt-BR"/>
        </w:rPr>
        <w:t>20</w:t>
      </w:r>
      <w:r w:rsidRPr="00A74191">
        <w:rPr>
          <w:rFonts w:ascii="Palatino Linotype" w:eastAsia="Times New Roman" w:hAnsi="Palatino Linotype" w:cs="Times New Roman"/>
          <w:sz w:val="24"/>
          <w:szCs w:val="24"/>
          <w:lang w:eastAsia="pt-BR"/>
        </w:rPr>
        <w:t>.</w:t>
      </w:r>
    </w:p>
    <w:p w:rsidR="000608EE" w:rsidRDefault="000608EE" w:rsidP="000608EE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8EE" w:rsidRDefault="000608EE" w:rsidP="000608EE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LUIZ JAIRO BEZERRA DE MENDONÇA</w:t>
      </w:r>
    </w:p>
    <w:p w:rsidR="000608EE" w:rsidRPr="000608EE" w:rsidRDefault="000608EE" w:rsidP="000608EE">
      <w:pPr>
        <w:pStyle w:val="PargrafodaList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08EE">
        <w:rPr>
          <w:rFonts w:ascii="Times New Roman" w:hAnsi="Times New Roman" w:cs="Times New Roman"/>
          <w:sz w:val="24"/>
          <w:szCs w:val="24"/>
        </w:rPr>
        <w:t>Prefeito Municipal de Upanema/RN</w:t>
      </w:r>
    </w:p>
    <w:p w:rsidR="00F17D77" w:rsidRPr="000608EE" w:rsidRDefault="00F17D77" w:rsidP="000608EE">
      <w:pPr>
        <w:spacing w:after="0" w:line="360" w:lineRule="auto"/>
        <w:rPr>
          <w:rFonts w:ascii="Palatino Linotype" w:hAnsi="Palatino Linotype" w:cs="Arial"/>
          <w:sz w:val="24"/>
          <w:szCs w:val="24"/>
        </w:rPr>
      </w:pPr>
    </w:p>
    <w:sectPr w:rsidR="00F17D77" w:rsidRPr="000608EE" w:rsidSect="00687629">
      <w:headerReference w:type="default" r:id="rId7"/>
      <w:pgSz w:w="11906" w:h="16838"/>
      <w:pgMar w:top="1417" w:right="1133" w:bottom="1135" w:left="1701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9B" w:rsidRDefault="0034469B" w:rsidP="00F17D77">
      <w:pPr>
        <w:spacing w:after="0" w:line="240" w:lineRule="auto"/>
      </w:pPr>
      <w:r>
        <w:separator/>
      </w:r>
    </w:p>
  </w:endnote>
  <w:endnote w:type="continuationSeparator" w:id="0">
    <w:p w:rsidR="0034469B" w:rsidRDefault="0034469B" w:rsidP="00F1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9B" w:rsidRDefault="0034469B" w:rsidP="00F17D77">
      <w:pPr>
        <w:spacing w:after="0" w:line="240" w:lineRule="auto"/>
      </w:pPr>
      <w:r>
        <w:separator/>
      </w:r>
    </w:p>
  </w:footnote>
  <w:footnote w:type="continuationSeparator" w:id="0">
    <w:p w:rsidR="0034469B" w:rsidRDefault="0034469B" w:rsidP="00F1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9B" w:rsidRPr="00687629" w:rsidRDefault="00D66C9B" w:rsidP="00687629">
    <w:pPr>
      <w:spacing w:after="0" w:line="240" w:lineRule="auto"/>
      <w:ind w:firstLine="1134"/>
      <w:jc w:val="center"/>
      <w:rPr>
        <w:rFonts w:ascii="Bernard MT Condensed" w:hAnsi="Bernard MT Condensed" w:cs="Times New Roman"/>
        <w:sz w:val="28"/>
        <w:szCs w:val="28"/>
      </w:rPr>
    </w:pPr>
    <w:bookmarkStart w:id="1" w:name="OLE_LINK4"/>
    <w:bookmarkStart w:id="2" w:name="OLE_LINK5"/>
    <w:bookmarkStart w:id="3" w:name="_Hlk407716525"/>
    <w:bookmarkStart w:id="4" w:name="OLE_LINK6"/>
    <w:bookmarkStart w:id="5" w:name="OLE_LINK7"/>
    <w:bookmarkStart w:id="6" w:name="_Hlk407716527"/>
    <w:r w:rsidRPr="0001344B">
      <w:rPr>
        <w:rFonts w:ascii="Bernard MT Condensed" w:hAnsi="Bernard MT Condensed" w:cs="Times New Roman"/>
        <w:noProof/>
        <w:sz w:val="26"/>
        <w:szCs w:val="2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-52070</wp:posOffset>
          </wp:positionV>
          <wp:extent cx="1598993" cy="1104900"/>
          <wp:effectExtent l="0" t="0" r="1270" b="0"/>
          <wp:wrapNone/>
          <wp:docPr id="8" name="Imagem 8" descr="http://photos1.blogger.com/blogger/1934/3574/1600/bandeira%20de%20upan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photos1.blogger.com/blogger/1934/3574/1600/bandeira%20de%20upane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75" cy="1111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7629">
      <w:rPr>
        <w:rFonts w:ascii="Bernard MT Condensed" w:hAnsi="Bernard MT Condensed" w:cs="Times New Roman"/>
        <w:sz w:val="28"/>
        <w:szCs w:val="28"/>
      </w:rPr>
      <w:t>ESTADO DO RIO GRANDE DO NORTE</w:t>
    </w:r>
  </w:p>
  <w:p w:rsidR="00D66C9B" w:rsidRPr="00687629" w:rsidRDefault="00D66C9B" w:rsidP="00687629">
    <w:pPr>
      <w:spacing w:after="0" w:line="240" w:lineRule="auto"/>
      <w:ind w:firstLine="1134"/>
      <w:jc w:val="center"/>
      <w:rPr>
        <w:rFonts w:ascii="Bernard MT Condensed" w:hAnsi="Bernard MT Condensed" w:cs="Times New Roman"/>
        <w:sz w:val="28"/>
        <w:szCs w:val="28"/>
      </w:rPr>
    </w:pPr>
    <w:r w:rsidRPr="00687629">
      <w:rPr>
        <w:rFonts w:ascii="Bernard MT Condensed" w:hAnsi="Bernard MT Condensed" w:cs="Times New Roman"/>
        <w:sz w:val="28"/>
        <w:szCs w:val="28"/>
      </w:rPr>
      <w:t>MUNICÍPIO DE UPANEMA</w:t>
    </w:r>
  </w:p>
  <w:p w:rsidR="00D66C9B" w:rsidRPr="0001344B" w:rsidRDefault="00D66C9B" w:rsidP="00687629">
    <w:pPr>
      <w:spacing w:after="0" w:line="240" w:lineRule="auto"/>
      <w:ind w:firstLine="1134"/>
      <w:jc w:val="center"/>
      <w:rPr>
        <w:rFonts w:ascii="Bernard MT Condensed" w:hAnsi="Bernard MT Condensed" w:cs="Times New Roman"/>
        <w:sz w:val="26"/>
        <w:szCs w:val="26"/>
      </w:rPr>
    </w:pPr>
    <w:r w:rsidRPr="00687629">
      <w:rPr>
        <w:rFonts w:ascii="Bernard MT Condensed" w:hAnsi="Bernard MT Condensed" w:cs="Times New Roman"/>
        <w:sz w:val="28"/>
        <w:szCs w:val="28"/>
      </w:rPr>
      <w:t>PREFEITURA DE UPANEMA</w:t>
    </w:r>
  </w:p>
  <w:p w:rsidR="00D66C9B" w:rsidRPr="00687629" w:rsidRDefault="00D66C9B" w:rsidP="00687629">
    <w:pPr>
      <w:spacing w:after="0" w:line="240" w:lineRule="auto"/>
      <w:ind w:firstLine="1134"/>
      <w:jc w:val="center"/>
      <w:rPr>
        <w:rFonts w:ascii="Times New Roman" w:hAnsi="Times New Roman" w:cs="Times New Roman"/>
      </w:rPr>
    </w:pPr>
    <w:r w:rsidRPr="00687629">
      <w:rPr>
        <w:rFonts w:ascii="Times New Roman" w:hAnsi="Times New Roman" w:cs="Times New Roman"/>
      </w:rPr>
      <w:t>Rua João Francisco nº 90, Centro, Upanema - RN</w:t>
    </w:r>
  </w:p>
  <w:p w:rsidR="00D66C9B" w:rsidRPr="0006533B" w:rsidRDefault="00D66C9B" w:rsidP="00687629">
    <w:pPr>
      <w:pBdr>
        <w:bottom w:val="single" w:sz="12" w:space="1" w:color="auto"/>
      </w:pBdr>
      <w:spacing w:after="0" w:line="240" w:lineRule="auto"/>
      <w:ind w:firstLine="1134"/>
      <w:jc w:val="center"/>
      <w:rPr>
        <w:rFonts w:ascii="Times New Roman" w:hAnsi="Times New Roman" w:cs="Times New Roman"/>
        <w:sz w:val="20"/>
        <w:szCs w:val="20"/>
      </w:rPr>
    </w:pPr>
    <w:r w:rsidRPr="00687629">
      <w:rPr>
        <w:rFonts w:ascii="Times New Roman" w:hAnsi="Times New Roman" w:cs="Times New Roman"/>
      </w:rPr>
      <w:t>CNPJ (MF): 08.085.771/0001-30</w:t>
    </w:r>
    <w:bookmarkEnd w:id="1"/>
    <w:bookmarkEnd w:id="2"/>
    <w:bookmarkEnd w:id="3"/>
    <w:bookmarkEnd w:id="4"/>
    <w:bookmarkEnd w:id="5"/>
    <w:bookmarkEnd w:id="6"/>
  </w:p>
  <w:p w:rsidR="00D66C9B" w:rsidRDefault="00D66C9B" w:rsidP="001D5B61">
    <w:pPr>
      <w:pBdr>
        <w:bottom w:val="single" w:sz="12" w:space="1" w:color="auto"/>
      </w:pBdr>
      <w:spacing w:after="0" w:line="240" w:lineRule="auto"/>
      <w:jc w:val="cent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77"/>
    <w:rsid w:val="0000236D"/>
    <w:rsid w:val="00016E20"/>
    <w:rsid w:val="000608EE"/>
    <w:rsid w:val="000B1587"/>
    <w:rsid w:val="00111461"/>
    <w:rsid w:val="00160DBB"/>
    <w:rsid w:val="00170C9F"/>
    <w:rsid w:val="001A15CC"/>
    <w:rsid w:val="001D5B61"/>
    <w:rsid w:val="001E5B8C"/>
    <w:rsid w:val="00242E5D"/>
    <w:rsid w:val="00256B84"/>
    <w:rsid w:val="00273FEB"/>
    <w:rsid w:val="00282264"/>
    <w:rsid w:val="00285089"/>
    <w:rsid w:val="002971AB"/>
    <w:rsid w:val="002C52BF"/>
    <w:rsid w:val="002D1D5B"/>
    <w:rsid w:val="002E1338"/>
    <w:rsid w:val="002E48D0"/>
    <w:rsid w:val="002F5574"/>
    <w:rsid w:val="00320B6F"/>
    <w:rsid w:val="0034469B"/>
    <w:rsid w:val="0035035C"/>
    <w:rsid w:val="00354F05"/>
    <w:rsid w:val="00363118"/>
    <w:rsid w:val="00375238"/>
    <w:rsid w:val="003A1474"/>
    <w:rsid w:val="003B012A"/>
    <w:rsid w:val="003D1C13"/>
    <w:rsid w:val="003E5F98"/>
    <w:rsid w:val="0040737B"/>
    <w:rsid w:val="004155C9"/>
    <w:rsid w:val="004633C0"/>
    <w:rsid w:val="00481492"/>
    <w:rsid w:val="00496D21"/>
    <w:rsid w:val="005674EC"/>
    <w:rsid w:val="00590D93"/>
    <w:rsid w:val="005A6A9D"/>
    <w:rsid w:val="005B15C5"/>
    <w:rsid w:val="005C63E7"/>
    <w:rsid w:val="005D50BB"/>
    <w:rsid w:val="005E04F3"/>
    <w:rsid w:val="005E26D3"/>
    <w:rsid w:val="005E57FE"/>
    <w:rsid w:val="006219FF"/>
    <w:rsid w:val="00633CAC"/>
    <w:rsid w:val="00636210"/>
    <w:rsid w:val="00687629"/>
    <w:rsid w:val="006A7F80"/>
    <w:rsid w:val="006C3A26"/>
    <w:rsid w:val="006D5FAF"/>
    <w:rsid w:val="006D7D1C"/>
    <w:rsid w:val="006E4696"/>
    <w:rsid w:val="00750249"/>
    <w:rsid w:val="00783E3B"/>
    <w:rsid w:val="007A3B69"/>
    <w:rsid w:val="007C7D21"/>
    <w:rsid w:val="008D09E4"/>
    <w:rsid w:val="008E6705"/>
    <w:rsid w:val="0090061A"/>
    <w:rsid w:val="00904B9F"/>
    <w:rsid w:val="00945983"/>
    <w:rsid w:val="00981C01"/>
    <w:rsid w:val="00983383"/>
    <w:rsid w:val="00987129"/>
    <w:rsid w:val="009A2FCC"/>
    <w:rsid w:val="009C30F2"/>
    <w:rsid w:val="009D0192"/>
    <w:rsid w:val="009F08A4"/>
    <w:rsid w:val="00A201F1"/>
    <w:rsid w:val="00A21729"/>
    <w:rsid w:val="00A22B34"/>
    <w:rsid w:val="00A45D57"/>
    <w:rsid w:val="00A74191"/>
    <w:rsid w:val="00A7434B"/>
    <w:rsid w:val="00A87701"/>
    <w:rsid w:val="00A96F41"/>
    <w:rsid w:val="00B13B90"/>
    <w:rsid w:val="00B2144A"/>
    <w:rsid w:val="00BB77AA"/>
    <w:rsid w:val="00C72E50"/>
    <w:rsid w:val="00CB571C"/>
    <w:rsid w:val="00CD1BEB"/>
    <w:rsid w:val="00CD28CA"/>
    <w:rsid w:val="00D17B1C"/>
    <w:rsid w:val="00D2562C"/>
    <w:rsid w:val="00D42916"/>
    <w:rsid w:val="00D66C9B"/>
    <w:rsid w:val="00D97F9D"/>
    <w:rsid w:val="00DF7B1F"/>
    <w:rsid w:val="00E02B75"/>
    <w:rsid w:val="00E105BE"/>
    <w:rsid w:val="00E12DF9"/>
    <w:rsid w:val="00E20CA4"/>
    <w:rsid w:val="00E210A3"/>
    <w:rsid w:val="00E57E4C"/>
    <w:rsid w:val="00EA3794"/>
    <w:rsid w:val="00ED5722"/>
    <w:rsid w:val="00ED7334"/>
    <w:rsid w:val="00EF4D58"/>
    <w:rsid w:val="00F02A85"/>
    <w:rsid w:val="00F134CD"/>
    <w:rsid w:val="00F17D77"/>
    <w:rsid w:val="00F34723"/>
    <w:rsid w:val="00F35976"/>
    <w:rsid w:val="00F44794"/>
    <w:rsid w:val="00F46DE1"/>
    <w:rsid w:val="00F950BC"/>
    <w:rsid w:val="00F95566"/>
    <w:rsid w:val="00FA52CF"/>
    <w:rsid w:val="00FA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5B"/>
  </w:style>
  <w:style w:type="paragraph" w:styleId="Ttulo5">
    <w:name w:val="heading 5"/>
    <w:basedOn w:val="Normal"/>
    <w:link w:val="Ttulo5Char"/>
    <w:uiPriority w:val="9"/>
    <w:qFormat/>
    <w:rsid w:val="000608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D77"/>
  </w:style>
  <w:style w:type="paragraph" w:styleId="Rodap">
    <w:name w:val="footer"/>
    <w:basedOn w:val="Normal"/>
    <w:link w:val="RodapChar"/>
    <w:uiPriority w:val="99"/>
    <w:unhideWhenUsed/>
    <w:rsid w:val="00F17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D77"/>
  </w:style>
  <w:style w:type="paragraph" w:styleId="SemEspaamento">
    <w:name w:val="No Spacing"/>
    <w:uiPriority w:val="1"/>
    <w:qFormat/>
    <w:rsid w:val="00F17D7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608E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608E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5B"/>
  </w:style>
  <w:style w:type="paragraph" w:styleId="Ttulo5">
    <w:name w:val="heading 5"/>
    <w:basedOn w:val="Normal"/>
    <w:link w:val="Ttulo5Char"/>
    <w:uiPriority w:val="9"/>
    <w:qFormat/>
    <w:rsid w:val="000608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D77"/>
  </w:style>
  <w:style w:type="paragraph" w:styleId="Rodap">
    <w:name w:val="footer"/>
    <w:basedOn w:val="Normal"/>
    <w:link w:val="RodapChar"/>
    <w:uiPriority w:val="99"/>
    <w:unhideWhenUsed/>
    <w:rsid w:val="00F17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D77"/>
  </w:style>
  <w:style w:type="paragraph" w:styleId="SemEspaamento">
    <w:name w:val="No Spacing"/>
    <w:uiPriority w:val="1"/>
    <w:qFormat/>
    <w:rsid w:val="00F17D7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608E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608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Rodrigues</dc:creator>
  <cp:lastModifiedBy>Magnos</cp:lastModifiedBy>
  <cp:revision>3</cp:revision>
  <dcterms:created xsi:type="dcterms:W3CDTF">2020-03-20T20:49:00Z</dcterms:created>
  <dcterms:modified xsi:type="dcterms:W3CDTF">2020-03-20T22:38:00Z</dcterms:modified>
</cp:coreProperties>
</file>